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BB" w:rsidRPr="002F68CE" w:rsidRDefault="00075EBB" w:rsidP="004F5B42">
      <w:pPr>
        <w:jc w:val="center"/>
        <w:outlineLvl w:val="1"/>
        <w:rPr>
          <w:b/>
          <w:kern w:val="36"/>
        </w:rPr>
      </w:pPr>
      <w:r w:rsidRPr="002F68CE">
        <w:rPr>
          <w:b/>
          <w:kern w:val="36"/>
        </w:rPr>
        <w:t>Обзор рекомендаций</w:t>
      </w:r>
    </w:p>
    <w:p w:rsidR="00075EBB" w:rsidRPr="002F68CE" w:rsidRDefault="00075EBB" w:rsidP="004F5B42">
      <w:pPr>
        <w:jc w:val="center"/>
        <w:outlineLvl w:val="1"/>
        <w:rPr>
          <w:b/>
          <w:kern w:val="36"/>
        </w:rPr>
      </w:pPr>
      <w:r w:rsidRPr="002F68CE">
        <w:rPr>
          <w:b/>
          <w:kern w:val="36"/>
        </w:rPr>
        <w:t xml:space="preserve">по осуществлению комплекса организационных, разъяснительных и иных мер </w:t>
      </w:r>
      <w:r w:rsidR="008D200D">
        <w:rPr>
          <w:b/>
          <w:kern w:val="36"/>
        </w:rPr>
        <w:t xml:space="preserve">       </w:t>
      </w:r>
      <w:r w:rsidRPr="002F68CE">
        <w:rPr>
          <w:b/>
          <w:kern w:val="36"/>
        </w:rPr>
        <w:t>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</w:r>
    </w:p>
    <w:p w:rsidR="00075EBB" w:rsidRPr="00075EBB" w:rsidRDefault="00075EBB" w:rsidP="002954BC">
      <w:pPr>
        <w:jc w:val="both"/>
        <w:outlineLvl w:val="1"/>
        <w:rPr>
          <w:b/>
          <w:kern w:val="36"/>
          <w:sz w:val="28"/>
          <w:szCs w:val="28"/>
        </w:rPr>
      </w:pP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rPr>
          <w:b/>
          <w:bCs/>
        </w:rPr>
        <w:t>I.</w:t>
      </w:r>
      <w:r w:rsidR="004F5B42">
        <w:rPr>
          <w:b/>
          <w:bCs/>
        </w:rPr>
        <w:t xml:space="preserve"> </w:t>
      </w:r>
      <w:r w:rsidRPr="00075EBB">
        <w:rPr>
          <w:b/>
          <w:bCs/>
        </w:rPr>
        <w:t> 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Российская Федерация реализует принятые обязательства во исполнение конвенций Организации Объединенных Наций, Конвенции Организации экономического сотрудничества и развития по борьбе с подкупом иностранных должностных лиц </w:t>
      </w:r>
      <w:r w:rsidR="008D200D">
        <w:t xml:space="preserve">           </w:t>
      </w:r>
      <w:r w:rsidRPr="00075EBB">
        <w:t xml:space="preserve">при осуществлении международных коммерческих сделок, рекомендаций Совета Европы </w:t>
      </w:r>
      <w:r w:rsidR="008D200D">
        <w:t xml:space="preserve">       </w:t>
      </w:r>
      <w:r w:rsidRPr="00075EBB">
        <w:t xml:space="preserve">и других международных организаций. Сложившиеся на международном уровне антикоррупционные стандарты государственного управления распространяются </w:t>
      </w:r>
      <w:r w:rsidR="008D200D">
        <w:t xml:space="preserve">              </w:t>
      </w:r>
      <w:r w:rsidRPr="00075EBB">
        <w:t>на различные сферы правового регулирования, одной из которых является ответственность за коррупционные правонарушения.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</w:t>
      </w:r>
      <w:r w:rsidR="008D200D">
        <w:t xml:space="preserve">     </w:t>
      </w:r>
      <w:r w:rsidRPr="00075EBB">
        <w:t xml:space="preserve">и предложение взятки, а также за просьбу о даче взятки и согласие ее принять. Соответствующие положения закреплены в «антикоррупционных» конвенциях </w:t>
      </w:r>
      <w:r w:rsidR="008D200D">
        <w:t xml:space="preserve">                 </w:t>
      </w:r>
      <w:r w:rsidRPr="00075EBB">
        <w:t>и национальном законодательстве ряда зарубежных стран.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В соответствии со статьей 3 Конвенции Совета Европы об уголовной ответственности за коррупцию от 27 января </w:t>
      </w:r>
      <w:smartTag w:uri="urn:schemas-microsoft-com:office:smarttags" w:element="metricconverter">
        <w:smartTagPr>
          <w:attr w:name="ProductID" w:val="1999 г"/>
        </w:smartTagPr>
        <w:r w:rsidRPr="00075EBB">
          <w:t>1999 г</w:t>
        </w:r>
      </w:smartTag>
      <w:r w:rsidRPr="00075EBB">
        <w:t xml:space="preserve">., вступившей в силу для Российской Федерации </w:t>
      </w:r>
      <w:r w:rsidR="008D200D">
        <w:t xml:space="preserve">             </w:t>
      </w:r>
      <w:r w:rsidRPr="00075EBB">
        <w:t xml:space="preserve">с 1 февраля </w:t>
      </w:r>
      <w:smartTag w:uri="urn:schemas-microsoft-com:office:smarttags" w:element="metricconverter">
        <w:smartTagPr>
          <w:attr w:name="ProductID" w:val="2007 г"/>
        </w:smartTagPr>
        <w:r w:rsidRPr="00075EBB">
          <w:t>2007 г</w:t>
        </w:r>
      </w:smartTag>
      <w:r w:rsidRPr="00075EBB">
        <w:t>., Россия взяла на себя обязательство признать в качестве уголовного правонарушения прямое или косвенное  преднамеренное испрашивание или получение какими-либо из  публичных должностных лиц какого-либо неправомерного преимущества для самого этого лица или любого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Изменения, направленные на решение концептуальных проблем в области борьбы </w:t>
      </w:r>
      <w:r w:rsidR="008D200D">
        <w:t xml:space="preserve">        </w:t>
      </w:r>
      <w:r w:rsidRPr="00075EBB">
        <w:t xml:space="preserve">с коррупцией, были внесены в Уголовный кодекс Российской Федерации и Кодекс Российской Федерации об административных правонарушениях Федеральным законом </w:t>
      </w:r>
      <w:r w:rsidR="008D200D">
        <w:t xml:space="preserve">   </w:t>
      </w:r>
      <w:r w:rsidRPr="00075EBB">
        <w:t xml:space="preserve">от 4 мая </w:t>
      </w:r>
      <w:smartTag w:uri="urn:schemas-microsoft-com:office:smarttags" w:element="metricconverter">
        <w:smartTagPr>
          <w:attr w:name="ProductID" w:val="2011 г"/>
        </w:smartTagPr>
        <w:r w:rsidRPr="00075EBB">
          <w:t>2011 г</w:t>
        </w:r>
      </w:smartTag>
      <w:r w:rsidRPr="00075EBB">
        <w:t xml:space="preserve">. № 97-ФЗ «О внесении изменений в Уголовный кодекс Российской Федерации и Кодекс Российской Федерации об административных правонарушениях </w:t>
      </w:r>
      <w:r w:rsidR="008D200D">
        <w:t xml:space="preserve">       </w:t>
      </w:r>
      <w:r w:rsidRPr="00075EBB">
        <w:t>в связи с совершенствованием государственного управления в области противодействия коррупции» (далее - Федеральный закон № 97-ФЗ).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Вступившие в силу 17 мая </w:t>
      </w:r>
      <w:smartTag w:uri="urn:schemas-microsoft-com:office:smarttags" w:element="metricconverter">
        <w:smartTagPr>
          <w:attr w:name="ProductID" w:val="2011 г"/>
        </w:smartTagPr>
        <w:r w:rsidRPr="00075EBB">
          <w:t>2011 г</w:t>
        </w:r>
      </w:smartTag>
      <w:r w:rsidRPr="00075EBB">
        <w:t>. изменения, внесенные в Уголовный кодекс Российской Федерации (далее –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Также УК РФ дополнен нормой, предусматривающей ответственность </w:t>
      </w:r>
      <w:r w:rsidR="008D200D">
        <w:t xml:space="preserve">                          </w:t>
      </w:r>
      <w:r w:rsidRPr="00075EBB">
        <w:t xml:space="preserve">за посредничество во взяточничестве (статья 291.1 УК РФ). Расширено содержание предмета коммерческого подкупа и взятки за счет «предоставления иных имущественных прав». Кроме того, статьи 204, 290, 291 УК РФ дополнены новыми отягчающими обстоятельствами, в большей мере дифференцирована ответственность в зависимости </w:t>
      </w:r>
      <w:r w:rsidR="008D200D">
        <w:t xml:space="preserve">     </w:t>
      </w:r>
      <w:r w:rsidRPr="00075EBB">
        <w:lastRenderedPageBreak/>
        <w:t>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Изменения в примечании к статье 291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«если оно активно способствовало раскрытию и (или) расследованию преступления».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Введена новая статья 291.1 УК РФ «Посредничество во взяточничестве».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В части 5 статьи 291.1 УК РФ установлена ответственность за обещание или предложение посредничества во взяточничестве. Санкции, предусмотренные пятой </w:t>
      </w:r>
      <w:r w:rsidR="008D200D">
        <w:t xml:space="preserve">          </w:t>
      </w:r>
      <w:r w:rsidRPr="00075EBB">
        <w:t>и первой частями статьи 291.1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Для повышения эффективности административной ответственности, применяемой </w:t>
      </w:r>
      <w:r w:rsidR="008D200D">
        <w:t xml:space="preserve">       </w:t>
      </w:r>
      <w:r w:rsidRPr="00075EBB">
        <w:t xml:space="preserve">в отношении юридических лиц за причастность к коррупции, также внесены изменения </w:t>
      </w:r>
      <w:r w:rsidR="008D200D">
        <w:t xml:space="preserve">    </w:t>
      </w:r>
      <w:r w:rsidRPr="00075EBB">
        <w:t>в Кодекс Российской Федерации об административных правонарушениях (далее – КоАП РФ).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Так, в частности, Федеральным законом № 97-ФЗ введена статья 19.28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</w:t>
      </w:r>
      <w:r w:rsidR="008D200D">
        <w:t xml:space="preserve">               </w:t>
      </w:r>
      <w:r w:rsidRPr="00075EBB">
        <w:t>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</w:t>
      </w:r>
      <w:r w:rsidR="008D200D">
        <w:t xml:space="preserve">                     </w:t>
      </w:r>
      <w:r w:rsidRPr="00075EBB">
        <w:t xml:space="preserve">для выполнения задач, поставленных перед федеральными государственными органами (далее – служащие и работники), следует уделять внимание манере своего общения </w:t>
      </w:r>
      <w:r w:rsidR="008D200D">
        <w:t xml:space="preserve">          </w:t>
      </w:r>
      <w:r w:rsidRPr="00075EBB">
        <w:t xml:space="preserve">с коллегами, представителями организаций, иными гражданами и, в частности воздерживаться от поведения, которое может восприниматься окружающими </w:t>
      </w:r>
      <w:r w:rsidR="008D200D">
        <w:t xml:space="preserve">                 </w:t>
      </w:r>
      <w:r w:rsidRPr="00075EBB">
        <w:t>как обещание или предложение дачи взятки либо как согласие принять взятку или как просьба о даче взятки.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lastRenderedPageBreak/>
        <w:t xml:space="preserve">В соответствии с Федеральным законом от 25 декабря </w:t>
      </w:r>
      <w:smartTag w:uri="urn:schemas-microsoft-com:office:smarttags" w:element="metricconverter">
        <w:smartTagPr>
          <w:attr w:name="ProductID" w:val="2008 г"/>
        </w:smartTagPr>
        <w:r w:rsidRPr="00075EBB">
          <w:t>2008 г</w:t>
        </w:r>
      </w:smartTag>
      <w:r w:rsidRPr="00075EBB">
        <w:t xml:space="preserve">. № 273-ФЗ </w:t>
      </w:r>
      <w:r w:rsidR="008D200D">
        <w:t xml:space="preserve">                      </w:t>
      </w:r>
      <w:r w:rsidRPr="00075EBB">
        <w:t>«О противодействии коррупции» одним из основных принципов противодействия коррупции определена приоритетность мер по ее профилактике.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 – комплекс мер).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Мероприятия, включенные в комплекс мер, рекомендуется осуществлять </w:t>
      </w:r>
      <w:r w:rsidR="008D200D">
        <w:t xml:space="preserve">                     </w:t>
      </w:r>
      <w:r w:rsidRPr="00075EBB">
        <w:t>по следующим направлениям: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1) информирование служащих и работников об установленных действующим законодательством Российской Федерации уголовной ответственности за получение </w:t>
      </w:r>
      <w:r w:rsidR="008D200D">
        <w:t xml:space="preserve">         </w:t>
      </w:r>
      <w:r w:rsidRPr="00075EBB">
        <w:t>и дачу взятки и мерах административной ответственности за незаконное вознаграждение от имени юридического лица;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2) 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3) закрепление в локальных правовых актах этических норм поведения служащих </w:t>
      </w:r>
      <w:r w:rsidR="008D200D">
        <w:t xml:space="preserve">         </w:t>
      </w:r>
      <w:r w:rsidRPr="00075EBB">
        <w:t>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4) 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   внедрение мер общественного контроля;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Основными задачами осуществления комплекса мер являются: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а) формирование в органе государственной власти, местного самоуправления, государственном внебюджетном фонде, организации   негативного отношения </w:t>
      </w:r>
      <w:r w:rsidR="008D200D">
        <w:t xml:space="preserve">                   </w:t>
      </w:r>
      <w:r w:rsidRPr="00075EBB">
        <w:t>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б) организация исполнения нормативных правовых актов и управленческих решений </w:t>
      </w:r>
      <w:r w:rsidR="008D200D">
        <w:t xml:space="preserve">     </w:t>
      </w:r>
      <w:r w:rsidRPr="00075EBB">
        <w:t>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075EBB" w:rsidRDefault="00075EBB" w:rsidP="002954BC">
      <w:pPr>
        <w:spacing w:after="90"/>
        <w:ind w:firstLine="300"/>
        <w:jc w:val="both"/>
      </w:pPr>
      <w:r w:rsidRPr="00075EBB">
        <w:t>в) 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 </w:t>
      </w:r>
    </w:p>
    <w:p w:rsidR="004F5B42" w:rsidRDefault="004F5B42" w:rsidP="002954BC">
      <w:pPr>
        <w:spacing w:after="90"/>
        <w:ind w:firstLine="300"/>
        <w:jc w:val="both"/>
      </w:pPr>
    </w:p>
    <w:p w:rsidR="004F5B42" w:rsidRDefault="004F5B42" w:rsidP="002954BC">
      <w:pPr>
        <w:spacing w:after="90"/>
        <w:ind w:firstLine="300"/>
        <w:jc w:val="both"/>
      </w:pPr>
    </w:p>
    <w:p w:rsidR="004F5B42" w:rsidRDefault="004F5B42" w:rsidP="002954BC">
      <w:pPr>
        <w:spacing w:after="90"/>
        <w:ind w:firstLine="300"/>
        <w:jc w:val="both"/>
      </w:pPr>
    </w:p>
    <w:p w:rsidR="004F5B42" w:rsidRPr="00075EBB" w:rsidRDefault="004F5B42" w:rsidP="002954BC">
      <w:pPr>
        <w:spacing w:after="90"/>
        <w:ind w:firstLine="300"/>
        <w:jc w:val="both"/>
      </w:pP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rPr>
          <w:b/>
          <w:bCs/>
        </w:rPr>
        <w:lastRenderedPageBreak/>
        <w:t xml:space="preserve">II. Комплекс организационных, разъяснительных и иных мер по недопущению поведения, которое может восприниматься окружающими как обещание </w:t>
      </w:r>
      <w:r w:rsidR="008D200D">
        <w:rPr>
          <w:b/>
          <w:bCs/>
        </w:rPr>
        <w:t xml:space="preserve">                 </w:t>
      </w:r>
      <w:r w:rsidRPr="00075EBB">
        <w:rPr>
          <w:b/>
          <w:bCs/>
        </w:rPr>
        <w:t xml:space="preserve">или предложение дачи взятки либо как согласие принять взятку или как просьба </w:t>
      </w:r>
      <w:r w:rsidR="008D200D">
        <w:rPr>
          <w:b/>
          <w:bCs/>
        </w:rPr>
        <w:t xml:space="preserve">      </w:t>
      </w:r>
      <w:r w:rsidRPr="00075EBB">
        <w:rPr>
          <w:b/>
          <w:bCs/>
        </w:rPr>
        <w:t>о даче взятки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rPr>
          <w:u w:val="single"/>
        </w:rPr>
        <w:t xml:space="preserve">1. Информирование служащих и работников об установленных действующим законодательством Российской Федерации уголовной ответственности за получение </w:t>
      </w:r>
      <w:r w:rsidR="008D200D">
        <w:rPr>
          <w:u w:val="single"/>
        </w:rPr>
        <w:t xml:space="preserve">        </w:t>
      </w:r>
      <w:r w:rsidRPr="00075EBB">
        <w:rPr>
          <w:u w:val="single"/>
        </w:rPr>
        <w:t>и дачу взятки и мерах административной ответственности за незаконное вознаграждение от имени юридического лица.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Реализацию данного направления рекомендуется осуществлять посредством:</w:t>
      </w:r>
    </w:p>
    <w:p w:rsidR="00075EBB" w:rsidRPr="00075EBB" w:rsidRDefault="00075EBB" w:rsidP="002954BC">
      <w:pPr>
        <w:numPr>
          <w:ilvl w:val="0"/>
          <w:numId w:val="1"/>
        </w:numPr>
        <w:spacing w:after="75"/>
        <w:ind w:left="1320"/>
        <w:jc w:val="both"/>
      </w:pPr>
      <w:r w:rsidRPr="00075EBB">
        <w:t>проведения серии учебно-практических семинаров (тренингов);</w:t>
      </w:r>
    </w:p>
    <w:p w:rsidR="00075EBB" w:rsidRPr="00075EBB" w:rsidRDefault="00075EBB" w:rsidP="002954BC">
      <w:pPr>
        <w:numPr>
          <w:ilvl w:val="0"/>
          <w:numId w:val="1"/>
        </w:numPr>
        <w:spacing w:after="75"/>
        <w:ind w:left="1320"/>
        <w:jc w:val="both"/>
      </w:pPr>
      <w:r w:rsidRPr="00075EBB">
        <w:t xml:space="preserve">разработки методических рекомендаций и информационных памяток </w:t>
      </w:r>
      <w:r w:rsidR="008D200D">
        <w:t xml:space="preserve">            </w:t>
      </w:r>
      <w:r w:rsidRPr="00075EBB">
        <w:t>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1.1. В рамках серии учебно-практических семинаров является целесообразным рассмотрение следующих вопросов.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1) Понятие взятки. Необходимо обратить внимание служащих и работников на то, что </w:t>
      </w:r>
      <w:r w:rsidR="008D200D">
        <w:t xml:space="preserve">  </w:t>
      </w:r>
      <w:r w:rsidRPr="00075EBB">
        <w:t xml:space="preserve">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(пункт </w:t>
      </w:r>
      <w:r w:rsidR="008D200D">
        <w:t xml:space="preserve">                        </w:t>
      </w:r>
      <w:r w:rsidRPr="00075EBB">
        <w:t xml:space="preserve">9 Постановления Пленума Верховного Суда Российской Федерации от 10 февраля </w:t>
      </w:r>
      <w:smartTag w:uri="urn:schemas-microsoft-com:office:smarttags" w:element="metricconverter">
        <w:smartTagPr>
          <w:attr w:name="ProductID" w:val="2000 г"/>
        </w:smartTagPr>
        <w:r w:rsidRPr="00075EBB">
          <w:t>2000 г</w:t>
        </w:r>
      </w:smartTag>
      <w:r w:rsidRPr="00075EBB">
        <w:t>. № 6 «О судебной практике по делам о взяточничестве и коммерческом подкупе» (далее – Постановление Пленума ВС РФ № 6)).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2) Понятие незаконного вознаграждения. Необходимо обратить внимание служащих </w:t>
      </w:r>
      <w:r w:rsidR="008D200D">
        <w:t xml:space="preserve">    </w:t>
      </w:r>
      <w:r w:rsidRPr="00075EBB">
        <w:t>и работников на то, что помимо понятия взятка в действующем российском законодательстве используется такое понятие как «незаконное вознаграждение от имени юридического лица».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В соответствии со статьей 19.28 КоАП РФ под незаконным вознаграждением от имени юридического лица понимаются незаконные передача, предложение или обещание </w:t>
      </w:r>
      <w:r w:rsidR="008D200D">
        <w:t xml:space="preserve">          </w:t>
      </w:r>
      <w:r w:rsidRPr="00075EBB">
        <w:t>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3) Понятие покушения на получение взятки. Необходимо обратить внимание служащих и работников на то, что если обусловленная передача ценностей не состоялась </w:t>
      </w:r>
      <w:r w:rsidR="008D200D">
        <w:t xml:space="preserve">                 </w:t>
      </w:r>
      <w:r w:rsidRPr="00075EBB">
        <w:t xml:space="preserve">по обстоятельствам, не зависящим от воли лиц, пытавшихся получить предмет взятки </w:t>
      </w:r>
      <w:r w:rsidR="008D200D">
        <w:t xml:space="preserve">    </w:t>
      </w:r>
      <w:r w:rsidRPr="00075EBB">
        <w:t xml:space="preserve">или подкупа, содеянное следует квалифицировать как покушение на получение взятки </w:t>
      </w:r>
      <w:r w:rsidR="008D200D">
        <w:t xml:space="preserve">  </w:t>
      </w:r>
      <w:r w:rsidRPr="00075EBB">
        <w:t>или незаконное вознаграждение при коммерческом подкупе (пункт 11 Постановления Пленума ВС РФ № 6).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lastRenderedPageBreak/>
        <w:t xml:space="preserve">4) Участие родственников в получении взятки. 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</w:t>
      </w:r>
      <w:r w:rsidR="008D200D">
        <w:t xml:space="preserve">           </w:t>
      </w:r>
      <w:r w:rsidRPr="00075EBB">
        <w:t>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5) Понятие вымогательства взятки. Необходимо обратить внимание служащих </w:t>
      </w:r>
      <w:r w:rsidR="008D200D">
        <w:t xml:space="preserve">              </w:t>
      </w:r>
      <w:r w:rsidRPr="00075EBB">
        <w:t xml:space="preserve">и работников на то, что под вымогательством взятки 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</w:t>
      </w:r>
      <w:r w:rsidR="008D200D">
        <w:t xml:space="preserve">      </w:t>
      </w:r>
      <w:r w:rsidRPr="00075EBB">
        <w:t>с целью предотвращения вредных последствий для его правоохраняемых интересов (пункт 15 Постановления Пленума ВС РФ № 6).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6) Исторические материалы по вышеуказанным вопросам, изложенным в Своде законов Российской Империи (Том III).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1.2. 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Так в частности предлагается подготовить памятки для служащих и работников </w:t>
      </w:r>
      <w:r w:rsidR="008D200D">
        <w:t xml:space="preserve">          </w:t>
      </w:r>
      <w:r w:rsidRPr="00075EBB">
        <w:t>по следующим вопросам: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1) уголовная ответственность за получение и дачу взятки»,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лица;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2) 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</w:t>
      </w:r>
      <w:r w:rsidR="008D200D">
        <w:t xml:space="preserve"> </w:t>
      </w:r>
      <w:r w:rsidRPr="00075EBB">
        <w:t xml:space="preserve"> в том числе: статьи 290, 291, 291.1 УК РФ; статьи 19.28 КоАп РФ; пункты 9, 11, 15 Постановления Пленума ВС РФ № 6.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Памятки представляется целесообразным сформулировать на основе типовых жизненных ситуаций. Они должны быть краткими, написанными доступным языком </w:t>
      </w:r>
      <w:r w:rsidR="008D200D">
        <w:t xml:space="preserve">     </w:t>
      </w:r>
      <w:r w:rsidRPr="00075EBB">
        <w:t>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rPr>
          <w:u w:val="single"/>
        </w:rPr>
        <w:t>2. 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Обеспечение информирования служащих и работников об установленных действующим законодательством о противодействии коррупции ограничениях, запретах, обязанностях и принципах служебного поведения целесообразно осуществлять применяя следующие меры.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2.1. В рамках учебных семинаров (бесед, лекций, практических занятий) следует разъяснять процедуры и формы соблюдения требований к служебному поведению, </w:t>
      </w:r>
      <w:r w:rsidR="008D200D">
        <w:t xml:space="preserve">            </w:t>
      </w:r>
      <w:r w:rsidRPr="00075EBB">
        <w:t>а также этические нормы поведения, которыми им надлежит руководствоваться при исполнении должностных обязанностей.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lastRenderedPageBreak/>
        <w:t>В части организации семинаров (бесед, лекций, практических занятий) необходимо рассмотреть следующие вопросы.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1) Порядок уведомления служащего и работника о фактах склонения к совершению коррупционного правонарушения.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В ходе семинара, требуется: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а) напомнить служащим и работникам, что уведомление представителя нанимателя (работодателя) о склонении к коррупционным правонарушениям является </w:t>
      </w:r>
      <w:r w:rsidR="008D200D">
        <w:t xml:space="preserve">                         </w:t>
      </w:r>
      <w:r w:rsidRPr="00075EBB">
        <w:t>их обязанностью;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б) 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государственным органом, государственным внебюджетным фондом или организацией;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в) разъяснить порядок направления и рассмотрения уведомления о склонении </w:t>
      </w:r>
      <w:r w:rsidR="008D200D">
        <w:t xml:space="preserve">               </w:t>
      </w:r>
      <w:r w:rsidRPr="00075EBB">
        <w:t>к коррупционным правонарушениям, утвержденный государственным органом, государственным внебюджетным фондом, организацией.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2) Порядок урегулирования конфликта интересов.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В ходе семинара, необходимо: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а) указать служащим и работникам на то, что в целом ряде случаев совершение </w:t>
      </w:r>
      <w:r w:rsidR="008D200D">
        <w:t xml:space="preserve">         </w:t>
      </w:r>
      <w:r w:rsidRPr="00075EBB">
        <w:t>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075EBB" w:rsidRPr="00075EBB" w:rsidRDefault="00075EBB" w:rsidP="002954BC">
      <w:pPr>
        <w:numPr>
          <w:ilvl w:val="0"/>
          <w:numId w:val="2"/>
        </w:numPr>
        <w:spacing w:after="75"/>
        <w:ind w:left="1320"/>
        <w:jc w:val="both"/>
      </w:pPr>
      <w:r w:rsidRPr="00075EBB">
        <w:t>служащий или работник ведет переговоры о последующем трудоустройстве</w:t>
      </w:r>
      <w:r w:rsidR="008D200D">
        <w:t xml:space="preserve"> </w:t>
      </w:r>
      <w:r w:rsidRPr="00075EBB">
        <w:t xml:space="preserve"> с организацией, которая извлекла, извлекает или может извлечь выгоду </w:t>
      </w:r>
      <w:r w:rsidR="008D200D">
        <w:t xml:space="preserve">       </w:t>
      </w:r>
      <w:r w:rsidRPr="00075EBB">
        <w:t>из решений или действий (бездействия) указанных лиц;</w:t>
      </w:r>
    </w:p>
    <w:p w:rsidR="00075EBB" w:rsidRPr="00075EBB" w:rsidRDefault="00075EBB" w:rsidP="002954BC">
      <w:pPr>
        <w:numPr>
          <w:ilvl w:val="0"/>
          <w:numId w:val="2"/>
        </w:numPr>
        <w:spacing w:after="75"/>
        <w:ind w:left="1320"/>
        <w:jc w:val="both"/>
      </w:pPr>
      <w:r w:rsidRPr="00075EBB">
        <w:t xml:space="preserve">родственники служащего или работника устраиваются на работу </w:t>
      </w:r>
      <w:r w:rsidR="008D200D">
        <w:t xml:space="preserve">                     </w:t>
      </w:r>
      <w:r w:rsidRPr="00075EBB">
        <w:t xml:space="preserve">в организацию, которая извлекла, извлекает или может извлечь выгоду его </w:t>
      </w:r>
      <w:r w:rsidR="008D200D">
        <w:t xml:space="preserve">  </w:t>
      </w:r>
      <w:r w:rsidRPr="00075EBB">
        <w:t>из решений или действий (бездействия);</w:t>
      </w:r>
    </w:p>
    <w:p w:rsidR="00075EBB" w:rsidRPr="00075EBB" w:rsidRDefault="00075EBB" w:rsidP="002954BC">
      <w:pPr>
        <w:numPr>
          <w:ilvl w:val="0"/>
          <w:numId w:val="2"/>
        </w:numPr>
        <w:spacing w:after="75"/>
        <w:ind w:left="1320"/>
        <w:jc w:val="both"/>
      </w:pPr>
      <w:r w:rsidRPr="00075EBB">
        <w:t xml:space="preserve">родственники служащего или работника соглашаются принять подарок </w:t>
      </w:r>
      <w:r w:rsidR="008D200D">
        <w:t xml:space="preserve">        </w:t>
      </w:r>
      <w:r w:rsidRPr="00075EBB">
        <w:t xml:space="preserve">от организации, которая извлекла, извлекает или может извлечь выгоду </w:t>
      </w:r>
      <w:r w:rsidR="008D200D">
        <w:t xml:space="preserve">        </w:t>
      </w:r>
      <w:r w:rsidRPr="00075EBB">
        <w:t>из его  решений или действий (бездействия) и т.д.;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б) 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в) обсудить со служащими и работниками типовые ситуации конфликта интересов</w:t>
      </w:r>
      <w:r w:rsidR="008D200D">
        <w:t xml:space="preserve">       </w:t>
      </w:r>
      <w:r w:rsidRPr="00075EBB">
        <w:t xml:space="preserve"> и порядок уведомления о возникновении личной заинтересованности.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3) Действия и высказывания, которые могут быть восприняты окружающими </w:t>
      </w:r>
      <w:r w:rsidR="008D200D">
        <w:t xml:space="preserve">            </w:t>
      </w:r>
      <w:r w:rsidRPr="00075EBB">
        <w:t>как согласие принять взятку или как просьба о даче взятки.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В ходе семинара, является целесообразным, в частности: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а) обсудить со служащими и работниками слова, выражения и жесты, которые могут быть восприняты окружающими как просьба (намек) о даче взятки и указать </w:t>
      </w:r>
      <w:r w:rsidR="008D200D">
        <w:t xml:space="preserve">                    </w:t>
      </w:r>
      <w:r w:rsidRPr="00075EBB">
        <w:t xml:space="preserve">на необходимость воздерживаться от употребления подобных выражений </w:t>
      </w:r>
      <w:r w:rsidR="008D200D">
        <w:t xml:space="preserve">                      </w:t>
      </w:r>
      <w:r w:rsidRPr="00075EBB">
        <w:t>при взаимодействии с гражданами.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К числу таких выражений относятся, например: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lastRenderedPageBreak/>
        <w:t xml:space="preserve">б) указать служащим и работникам на то, что обсуждение определенных тем </w:t>
      </w:r>
      <w:r w:rsidR="008D200D">
        <w:t xml:space="preserve">                 </w:t>
      </w:r>
      <w:r w:rsidRPr="00075EBB">
        <w:t xml:space="preserve">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</w:t>
      </w:r>
      <w:r w:rsidR="008D200D">
        <w:t xml:space="preserve">          </w:t>
      </w:r>
      <w:r w:rsidRPr="00075EBB">
        <w:t>о даче взятки.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К числу таких тем относятся, например:</w:t>
      </w:r>
    </w:p>
    <w:p w:rsidR="00075EBB" w:rsidRPr="00075EBB" w:rsidRDefault="00075EBB" w:rsidP="002954BC">
      <w:pPr>
        <w:numPr>
          <w:ilvl w:val="0"/>
          <w:numId w:val="3"/>
        </w:numPr>
        <w:spacing w:after="75"/>
        <w:ind w:left="1320"/>
        <w:jc w:val="both"/>
      </w:pPr>
      <w:r w:rsidRPr="00075EBB">
        <w:t>низкий уровень заработной платы служащего, работника и нехватка денежных средств на реализацию тех или иных нужд;</w:t>
      </w:r>
    </w:p>
    <w:p w:rsidR="00075EBB" w:rsidRPr="00075EBB" w:rsidRDefault="00075EBB" w:rsidP="002954BC">
      <w:pPr>
        <w:numPr>
          <w:ilvl w:val="0"/>
          <w:numId w:val="3"/>
        </w:numPr>
        <w:spacing w:after="75"/>
        <w:ind w:left="1320"/>
        <w:jc w:val="both"/>
      </w:pPr>
      <w:r w:rsidRPr="00075EBB">
        <w:t>желание приобрести то или иное имущество, получить ту или иную услугу, отправиться в туристическую поездку;</w:t>
      </w:r>
    </w:p>
    <w:p w:rsidR="00075EBB" w:rsidRPr="00075EBB" w:rsidRDefault="00075EBB" w:rsidP="002954BC">
      <w:pPr>
        <w:numPr>
          <w:ilvl w:val="0"/>
          <w:numId w:val="3"/>
        </w:numPr>
        <w:spacing w:after="75"/>
        <w:ind w:left="1320"/>
        <w:jc w:val="both"/>
      </w:pPr>
      <w:r w:rsidRPr="00075EBB">
        <w:t>отсутствие работы у родственников служащего, работника;</w:t>
      </w:r>
    </w:p>
    <w:p w:rsidR="00075EBB" w:rsidRPr="00075EBB" w:rsidRDefault="00075EBB" w:rsidP="002954BC">
      <w:pPr>
        <w:numPr>
          <w:ilvl w:val="0"/>
          <w:numId w:val="3"/>
        </w:numPr>
        <w:spacing w:after="75"/>
        <w:ind w:left="1320"/>
        <w:jc w:val="both"/>
      </w:pPr>
      <w:r w:rsidRPr="00075EBB">
        <w:t>необходимость поступления детей служащего, работника в образовательные учреждения и т.д.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в) 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К числу таких предложений относятся, например предложения:</w:t>
      </w:r>
    </w:p>
    <w:p w:rsidR="00075EBB" w:rsidRPr="00075EBB" w:rsidRDefault="00075EBB" w:rsidP="002954BC">
      <w:pPr>
        <w:numPr>
          <w:ilvl w:val="0"/>
          <w:numId w:val="4"/>
        </w:numPr>
        <w:spacing w:after="75"/>
        <w:ind w:left="1320"/>
        <w:jc w:val="both"/>
      </w:pPr>
      <w:r w:rsidRPr="00075EBB">
        <w:t>предоставить служащему, работнику и/или его родственникам скидку;</w:t>
      </w:r>
    </w:p>
    <w:p w:rsidR="00075EBB" w:rsidRPr="00075EBB" w:rsidRDefault="00075EBB" w:rsidP="002954BC">
      <w:pPr>
        <w:numPr>
          <w:ilvl w:val="0"/>
          <w:numId w:val="4"/>
        </w:numPr>
        <w:spacing w:after="75"/>
        <w:ind w:left="1320"/>
        <w:jc w:val="both"/>
      </w:pPr>
      <w:r w:rsidRPr="00075EBB">
        <w:t xml:space="preserve">воспользоваться услугами конкретной компании  и (или) экспертов </w:t>
      </w:r>
      <w:r w:rsidR="008D200D">
        <w:t xml:space="preserve">              </w:t>
      </w:r>
      <w:r w:rsidRPr="00075EBB">
        <w:t>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075EBB" w:rsidRPr="00075EBB" w:rsidRDefault="00075EBB" w:rsidP="002954BC">
      <w:pPr>
        <w:numPr>
          <w:ilvl w:val="0"/>
          <w:numId w:val="4"/>
        </w:numPr>
        <w:spacing w:after="75"/>
        <w:ind w:left="1320"/>
        <w:jc w:val="both"/>
      </w:pPr>
      <w:r w:rsidRPr="00075EBB">
        <w:t>внести деньги в конкретный благотворительный фонд;</w:t>
      </w:r>
    </w:p>
    <w:p w:rsidR="00075EBB" w:rsidRPr="00075EBB" w:rsidRDefault="00075EBB" w:rsidP="002954BC">
      <w:pPr>
        <w:numPr>
          <w:ilvl w:val="0"/>
          <w:numId w:val="4"/>
        </w:numPr>
        <w:spacing w:after="75"/>
        <w:ind w:left="1320"/>
        <w:jc w:val="both"/>
      </w:pPr>
      <w:r w:rsidRPr="00075EBB">
        <w:t>поддержать конкретную спортивную команду и т.д.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г) разъяснить служащим и работникам, что совершение ими определенных действий, может восприниматься как согласие принять взятку или просьба о даче взятки.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К числу таких действий относятся, например:</w:t>
      </w:r>
    </w:p>
    <w:p w:rsidR="00075EBB" w:rsidRPr="00075EBB" w:rsidRDefault="00075EBB" w:rsidP="002954BC">
      <w:pPr>
        <w:numPr>
          <w:ilvl w:val="0"/>
          <w:numId w:val="5"/>
        </w:numPr>
        <w:spacing w:after="75"/>
        <w:ind w:left="1320"/>
        <w:jc w:val="both"/>
      </w:pPr>
      <w:r w:rsidRPr="00075EBB">
        <w:t>регулярное получение подарков, даже (если речь идет не о государственном гражданском служащем) стоимостью менее 3000 рублей;</w:t>
      </w:r>
    </w:p>
    <w:p w:rsidR="00075EBB" w:rsidRPr="00075EBB" w:rsidRDefault="00075EBB" w:rsidP="002954BC">
      <w:pPr>
        <w:numPr>
          <w:ilvl w:val="0"/>
          <w:numId w:val="5"/>
        </w:numPr>
        <w:spacing w:after="75"/>
        <w:ind w:left="1320"/>
        <w:jc w:val="both"/>
      </w:pPr>
      <w:r w:rsidRPr="00075EBB"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2.2. Также действенной мерой по данному направлению может стать подготовка</w:t>
      </w:r>
      <w:r w:rsidR="008D200D">
        <w:t xml:space="preserve">           </w:t>
      </w:r>
      <w:r w:rsidRPr="00075EBB">
        <w:t xml:space="preserve">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1) 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2) о типовых случаях конфликтов интересов и порядок их урегулирования;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3) поведение, которое может быть воспринято как согласие принять взятку или </w:t>
      </w:r>
      <w:r w:rsidR="008D200D">
        <w:t xml:space="preserve">          </w:t>
      </w:r>
      <w:r w:rsidRPr="00075EBB">
        <w:t>как просьба о даче взятки, в которую включить описание выражений, тем для разговора, предложений и действий, указанных в подпункте 3) раздела 2 настоящего комплекса мер.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rPr>
          <w:u w:val="single"/>
        </w:rPr>
        <w:t xml:space="preserve">3. Закрепление в локальных правовых актах этических норм поведения служащих </w:t>
      </w:r>
      <w:r w:rsidR="008D200D">
        <w:rPr>
          <w:u w:val="single"/>
        </w:rPr>
        <w:t xml:space="preserve">         </w:t>
      </w:r>
      <w:r w:rsidRPr="00075EBB">
        <w:rPr>
          <w:u w:val="single"/>
        </w:rPr>
        <w:t xml:space="preserve">и работников, процедур и форм соблюдения служащими и работниками ограничений, </w:t>
      </w:r>
      <w:r w:rsidRPr="00075EBB">
        <w:rPr>
          <w:u w:val="single"/>
        </w:rPr>
        <w:lastRenderedPageBreak/>
        <w:t>запретов и обязанностей, установленных законодательством о противодействии коррупции.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</w:t>
      </w:r>
      <w:r w:rsidR="008D200D">
        <w:t xml:space="preserve">                     </w:t>
      </w:r>
      <w:r w:rsidRPr="00075EBB">
        <w:t xml:space="preserve"> к служебному поведению.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На начальном этапе разработки акта, рекомендуется обеспечить информирование государственных (муниципальных) служащих о возможности участия в его подготовке. Для обсуждения полученных замечаний и предложений служащих или работников </w:t>
      </w:r>
      <w:r w:rsidR="008D200D">
        <w:t xml:space="preserve">          </w:t>
      </w:r>
      <w:r w:rsidRPr="00075EBB">
        <w:t>по проекту локального правового акта при необходимости проводить рабочую встречу</w:t>
      </w:r>
      <w:r w:rsidR="008D200D">
        <w:t xml:space="preserve">      </w:t>
      </w:r>
      <w:r w:rsidRPr="00075EBB">
        <w:t xml:space="preserve"> с работниками или служащими.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</w:t>
      </w:r>
      <w:r w:rsidR="008D200D">
        <w:t xml:space="preserve">                  </w:t>
      </w:r>
      <w:r w:rsidRPr="00075EBB">
        <w:t>со служащими и работниками органа государственной власти, местного самоуправления, государственного внебюджетного фонда и организации. В ходе встречи предлагается обсуждать, прежде всего,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расхадах,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 По итогам указанных обсуждений следует актуализировать положений локальных правовых актов.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К вопросам, которые необходимо регламентировать локальными правовыми актами, </w:t>
      </w:r>
      <w:r w:rsidR="008D200D">
        <w:t xml:space="preserve">    </w:t>
      </w:r>
      <w:r w:rsidRPr="00075EBB">
        <w:t>в частности следует отнести вопрос о порядке уведомления представителя нанимателя (работодателя) о фактах склонения к коррупционным правонарушениям.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заявителей. Наличие эффективных механизмов защиты будет стимулировать служащих и работников не только отказываться от предложений взятки, </w:t>
      </w:r>
      <w:r w:rsidR="008D200D">
        <w:t xml:space="preserve">  </w:t>
      </w:r>
      <w:r w:rsidRPr="00075EBB">
        <w:t>но и сообщать о лицах, ее предложивших.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В связи с этим необходимо, в частности:</w:t>
      </w:r>
    </w:p>
    <w:p w:rsidR="00075EBB" w:rsidRPr="00075EBB" w:rsidRDefault="00075EBB" w:rsidP="002954BC">
      <w:pPr>
        <w:numPr>
          <w:ilvl w:val="0"/>
          <w:numId w:val="6"/>
        </w:numPr>
        <w:spacing w:after="75"/>
        <w:ind w:left="1320"/>
        <w:jc w:val="both"/>
      </w:pPr>
      <w:r w:rsidRPr="00075EBB">
        <w:t>закрепить требования о конфиденциальности информации о личности заявителя;</w:t>
      </w:r>
    </w:p>
    <w:p w:rsidR="00075EBB" w:rsidRPr="00075EBB" w:rsidRDefault="00075EBB" w:rsidP="002954BC">
      <w:pPr>
        <w:numPr>
          <w:ilvl w:val="0"/>
          <w:numId w:val="6"/>
        </w:numPr>
        <w:spacing w:after="75"/>
        <w:ind w:left="1320"/>
        <w:jc w:val="both"/>
      </w:pPr>
      <w:r w:rsidRPr="00075EBB">
        <w:t>установить режим доступа к журналу входящей корреспонденции, содержащему данные, позволяющие идентифицировать личность заявителя;</w:t>
      </w:r>
    </w:p>
    <w:p w:rsidR="00075EBB" w:rsidRPr="00075EBB" w:rsidRDefault="00075EBB" w:rsidP="002954BC">
      <w:pPr>
        <w:numPr>
          <w:ilvl w:val="0"/>
          <w:numId w:val="6"/>
        </w:numPr>
        <w:spacing w:after="75"/>
        <w:ind w:left="1320"/>
        <w:jc w:val="both"/>
      </w:pPr>
      <w:r w:rsidRPr="00075EBB">
        <w:t xml:space="preserve">включить в этический кодекс государственного органа, государственного внебюджетного фонда и организации положение о том, что служащие </w:t>
      </w:r>
      <w:r w:rsidR="008D200D">
        <w:t xml:space="preserve">            </w:t>
      </w:r>
      <w:r w:rsidRPr="00075EBB">
        <w:t>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rPr>
          <w:u w:val="single"/>
        </w:rPr>
        <w:t>4. 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В число мер по реализации данного направления необходимо включить следующие.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Разместить в местах предоставления государственных услуг и в иных служебных помещениях, где на регулярной основе осуществляется взаимодействие граждан </w:t>
      </w:r>
      <w:r w:rsidR="008D200D">
        <w:t xml:space="preserve">                </w:t>
      </w:r>
      <w:r w:rsidRPr="00075EBB">
        <w:t>с организациями объявления (плакаты), указывающие на то, что:</w:t>
      </w:r>
    </w:p>
    <w:p w:rsidR="00075EBB" w:rsidRPr="00075EBB" w:rsidRDefault="00075EBB" w:rsidP="002954BC">
      <w:pPr>
        <w:numPr>
          <w:ilvl w:val="0"/>
          <w:numId w:val="7"/>
        </w:numPr>
        <w:spacing w:after="75"/>
        <w:ind w:left="1320"/>
        <w:jc w:val="both"/>
      </w:pPr>
      <w:r w:rsidRPr="00075EBB">
        <w:t>дача взятки должностному лицу наказывается лишением свободы.</w:t>
      </w:r>
    </w:p>
    <w:p w:rsidR="00075EBB" w:rsidRPr="00075EBB" w:rsidRDefault="00075EBB" w:rsidP="002954BC">
      <w:pPr>
        <w:numPr>
          <w:ilvl w:val="0"/>
          <w:numId w:val="7"/>
        </w:numPr>
        <w:spacing w:after="75"/>
        <w:ind w:left="1320"/>
        <w:jc w:val="both"/>
      </w:pPr>
      <w:r w:rsidRPr="00075EBB">
        <w:lastRenderedPageBreak/>
        <w:t xml:space="preserve">предложение должностному лицу денег или имущества, а также выгод или услуг имущественного характера могут быть истолкованы как покушение </w:t>
      </w:r>
      <w:r w:rsidR="008D200D">
        <w:t xml:space="preserve">    </w:t>
      </w:r>
      <w:r w:rsidRPr="00075EBB">
        <w:t>на дачу взятки;</w:t>
      </w:r>
    </w:p>
    <w:p w:rsidR="00075EBB" w:rsidRPr="00075EBB" w:rsidRDefault="00075EBB" w:rsidP="002954BC">
      <w:pPr>
        <w:numPr>
          <w:ilvl w:val="0"/>
          <w:numId w:val="7"/>
        </w:numPr>
        <w:spacing w:after="75"/>
        <w:ind w:left="1320"/>
        <w:jc w:val="both"/>
      </w:pPr>
      <w:r w:rsidRPr="00075EBB">
        <w:t xml:space="preserve">государственному служащему запрещается принимать подарки в связи </w:t>
      </w:r>
      <w:r w:rsidR="008D200D">
        <w:t xml:space="preserve">           </w:t>
      </w:r>
      <w:r w:rsidRPr="00075EBB">
        <w:t>с исполнением служебных обязанностей вне зависимости от стоимости подарка.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Разместить на официальном сайте государственного органа,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>Обеспечить возможности для граждан и организаций беспрепятственно направлять свои обращения в федеральный государственный орган (информация о работе «горячей линии», «телефона доверия», отправке почтовых сообщений, форма по отправке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075EBB" w:rsidRPr="00075EBB" w:rsidRDefault="00075EBB" w:rsidP="002954BC">
      <w:pPr>
        <w:spacing w:after="90"/>
        <w:ind w:firstLine="300"/>
        <w:jc w:val="both"/>
      </w:pPr>
      <w:r w:rsidRPr="00075EBB">
        <w:t xml:space="preserve"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</w:t>
      </w:r>
      <w:r w:rsidR="008D200D">
        <w:t xml:space="preserve">           </w:t>
      </w:r>
      <w:r w:rsidRPr="00075EBB">
        <w:t>как согласие принять взятку или как просьба о даче взятки.    </w:t>
      </w:r>
    </w:p>
    <w:p w:rsidR="00075EBB" w:rsidRPr="00075EBB" w:rsidRDefault="00075EBB" w:rsidP="002954BC">
      <w:pPr>
        <w:jc w:val="both"/>
      </w:pPr>
    </w:p>
    <w:sectPr w:rsidR="00075EBB" w:rsidRPr="00075EB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BA4" w:rsidRDefault="00185BA4">
      <w:r>
        <w:separator/>
      </w:r>
    </w:p>
  </w:endnote>
  <w:endnote w:type="continuationSeparator" w:id="1">
    <w:p w:rsidR="00185BA4" w:rsidRDefault="00185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0D" w:rsidRDefault="008D200D" w:rsidP="004011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200D" w:rsidRDefault="008D200D" w:rsidP="002954B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0D" w:rsidRDefault="008D200D" w:rsidP="004011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4505">
      <w:rPr>
        <w:rStyle w:val="a4"/>
        <w:noProof/>
      </w:rPr>
      <w:t>1</w:t>
    </w:r>
    <w:r>
      <w:rPr>
        <w:rStyle w:val="a4"/>
      </w:rPr>
      <w:fldChar w:fldCharType="end"/>
    </w:r>
  </w:p>
  <w:p w:rsidR="008D200D" w:rsidRDefault="008D200D" w:rsidP="002954B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BA4" w:rsidRDefault="00185BA4">
      <w:r>
        <w:separator/>
      </w:r>
    </w:p>
  </w:footnote>
  <w:footnote w:type="continuationSeparator" w:id="1">
    <w:p w:rsidR="00185BA4" w:rsidRDefault="00185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D11"/>
    <w:multiLevelType w:val="multilevel"/>
    <w:tmpl w:val="9424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4472D"/>
    <w:multiLevelType w:val="multilevel"/>
    <w:tmpl w:val="B33C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72268"/>
    <w:multiLevelType w:val="multilevel"/>
    <w:tmpl w:val="2B8E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0342C"/>
    <w:multiLevelType w:val="multilevel"/>
    <w:tmpl w:val="6D8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5469B"/>
    <w:multiLevelType w:val="multilevel"/>
    <w:tmpl w:val="DC72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96DB1"/>
    <w:multiLevelType w:val="multilevel"/>
    <w:tmpl w:val="FBB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D56D9"/>
    <w:multiLevelType w:val="multilevel"/>
    <w:tmpl w:val="12E4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EBB"/>
    <w:rsid w:val="00075EBB"/>
    <w:rsid w:val="00185BA4"/>
    <w:rsid w:val="002954BC"/>
    <w:rsid w:val="002F68CE"/>
    <w:rsid w:val="0040111B"/>
    <w:rsid w:val="004F5B42"/>
    <w:rsid w:val="008D200D"/>
    <w:rsid w:val="00A04505"/>
    <w:rsid w:val="00B8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954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95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50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6935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3224</Words>
  <Characters>23920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рекомендаций</vt:lpstr>
    </vt:vector>
  </TitlesOfParts>
  <Company>Организация</Company>
  <LinksUpToDate>false</LinksUpToDate>
  <CharactersWithSpaces>27090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рекомендаций</dc:title>
  <dc:subject/>
  <dc:creator>Интернет</dc:creator>
  <cp:keywords/>
  <dc:description/>
  <cp:lastModifiedBy>GaleevAM</cp:lastModifiedBy>
  <cp:revision>2</cp:revision>
  <cp:lastPrinted>2013-07-22T15:03:00Z</cp:lastPrinted>
  <dcterms:created xsi:type="dcterms:W3CDTF">2016-02-04T08:15:00Z</dcterms:created>
  <dcterms:modified xsi:type="dcterms:W3CDTF">2016-02-04T08:15:00Z</dcterms:modified>
</cp:coreProperties>
</file>